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2" w:rsidRPr="009E29F2" w:rsidRDefault="0096095D" w:rsidP="009E29F2">
      <w:pPr>
        <w:spacing w:before="185" w:after="92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E1E1E"/>
          <w:sz w:val="17"/>
          <w:szCs w:val="17"/>
          <w:lang w:eastAsia="ru-RU"/>
        </w:rPr>
        <w:t>ДОГОВОР ПОСТАВКИ № 5</w:t>
      </w:r>
    </w:p>
    <w:p w:rsidR="0096095D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г. Иваново </w:t>
      </w:r>
      <w:r w:rsid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11.01.2021 г.</w:t>
      </w:r>
    </w:p>
    <w:p w:rsidR="0096095D" w:rsidRDefault="0096095D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</w:p>
    <w:p w:rsidR="009E29F2" w:rsidRPr="009E29F2" w:rsidRDefault="0096095D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         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Индивидуальный предприниматель</w:t>
      </w:r>
      <w:r w:rsid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Белоусова Алла Константиновна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, действующий на основании Свидетельства о постановке на учет физического лица в налоговом органе, именуемый в дальней</w:t>
      </w:r>
      <w:r w:rsidR="004E249F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шем Продавец, с одной стороны и </w:t>
      </w:r>
      <w:r w:rsid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______________________________________ 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именуемый в дальнейшем Покупатель, с другой стороны, совместно именуемые Стороны, а по отдельности Сторона, заключили настоящий договор о нижеследующем: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1. ПРЕДМЕТ ДОГОВОРА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1.1 Продавец обязуется передать Покупателю, а Покупатель надлежащим образом оплачивать и принимать Продавцу, предусмотренном действующим законодательством РФ и настоящим договором, товар (текстильную продукцию и чулочно-носочные изделия в ассортименте).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1.2 Наименование, количество, ассортимент, срок поставки, цена за единицу товара и общая сумма партии поставки определяются в Приложении № 1 к данному договору.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1.3 Приложение № 1, указанное в пункте 1.2 настоящего договора, является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неотъемлемой частью договора.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1.4 Стороны пришли к соглашению считать товарные накладные, оформленные в соответствии с условиями договора, необходимыми и достаточными доказательствами факта поставки товара в рамках настоящего договора даже при условии, если в накладных в графе основание будет отсутствовать ссылка на настоящий договор как на основани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е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отгрузки.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2. ОБЯЗАННОСТИ СТОРОН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2.1 Продавец обязан: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2.1.1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П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редоставлять Покупателю необходимую информацию о товаре, подлежащему поставке.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2.1.2 Обрабатывать заявку Покупателя и сообщать условия ее выполнения в срок не более 3 (трех) рабочих дней с момента ее получения Продавцом.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2.1.3 Передавать товар Покупателю после поступления денежных средств за товар на расчетный счет Продавца.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2.1.4 Передавать товар на основании товарной накладной, оформленной в соответствии с установленными требованиями.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2.2 Покупатель обязан: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2.2.1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Н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аправлять Продавцу заявки на поставку товара посредством </w:t>
      </w:r>
      <w:r w:rsid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оформления заявки по электронной почте,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если Сторонами не будут отдельно оговорены иные формы подачи заявок.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2.2.2 Своевременно принимать указанный в п.1.1 настоящего договора товар и оформлять надлежащим образом товарно-сопроводительные документы на получаемый товар.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2.2.3 Оплачивать полученный товар в порядке, пред</w:t>
      </w:r>
      <w:r w:rsid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усмотренным настоящ</w:t>
      </w:r>
      <w:r w:rsid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им договором в срок не позднее 5</w:t>
      </w:r>
      <w:r w:rsid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дней после получения счета на предоплату.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3. ПОРЯДОК ПОСТАВКИ И ПРИЕМКИ ТОВАРА. КАЧЕСТВО ТОВАРА</w:t>
      </w:r>
    </w:p>
    <w:p w:rsidR="00DB5E34" w:rsidRDefault="00DB5E34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3.1 Местом отгрузки 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товара по данному договору определяется склад </w:t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Продавца, расположенный по адресу: </w:t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155810 РФ</w:t>
      </w:r>
      <w:r w:rsid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, Ивановская обл. Кинешемский рай</w:t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он, д. Шерониха, ул. Чистая</w:t>
      </w:r>
      <w:r w:rsid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дом 11., если иное не оговорено в Приложении к настоящему Договору.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3.2 Продавец может организовать доставку товара Покупателю до пункта назначения, согласованного Сторонами. Для доставки товара на склад Покупателя Продавец привлекает собственный транспорт или перевозчика. При этом право выбора вида транспорта и транспортной компании принадлежит Покупателю. Транспортные расходы оплачивает Покупатель. Доставка товара в пределах города Иваново осуществляется за счет Продавца.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3.3. 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Приемка товара Покупателем осуществляется в соответствии с Инструкцией о порядке приемки товара производственно-технического назначения и товаров народного потребления по количеству от 15.06.65 № П-6, Инструкцией о порядке приемки товара производственно-технического назначения и товаров народного потребления по качеству от 25.04.66 № П-7, в части не противоречащей условиям настоящего договора и действующему законодательству РФ.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3.4.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Приемка товара производится Покупателем по месту поставки. Контроль количества товара производится Покупателем на основании данных, указанных в товарно-сопроводительных документах. Срок предъявления претензий по количеству и ассортименту товара — не позднее 10 (десяти) календарных дней с момента получения товара Покупателем. Продавец рассматривает претензии Покупателя по количеству и ассортименту товара в десятидневный срок с момента их получении.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3.5 Контроль качества при приемке товара производится Покупателем путем внешнего осмотра товара на предмет обнаружения явных дефектов.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3.6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В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случае возникновения спора по качеству товара Стороны вправе обратится в независимую экспертную организацию, заключение которой будет являться окончательным для обеих Сторон. Выбор экспертной организации производится одной из Сторон по настоящему договору по письменному согласию с другой Стороной. Акты экспертизы должны быть предоставлены другой Стороне в течение трех календарных дней с момента их получения.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3.7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В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случае нарушения Покупателем условий, предусмотренными пунктами 3.3–3.5 договора, товар считается принятым по количеству, ассортименту и качеству, а товарные накладные двусторонне подписанными.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3.8 Оплата услуг независимой экспертной организации производится за счет стороны, чьи данные по качеству товара окажутся неверными.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3.9 Покупатель не вправе осуществлять возврат товара, за исключением случаев несоответствия между количеством и ассортиментом поставленного товара и количеством и ассортиментом, указанных в накладной, а также в случаях ненадлежащего качества поставленного товара. Во всех остальных случаях возврат товара считается необоснованным.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Покупатель, осуществляющий продажу поставленного по настоящему договору товара в розницу, не вправе требовать от Продавца замены товара ненадлежащего качества, возвращенного потребителем. Возврат некачественного товара осуществляется только в соответствии с условиями и в порядке, установленным настоящим договором.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3.10 Представитель Покупателя должен иметь соответствующим образом оформленную доверенность на получение товара.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3.11 Продавец считается исполнившим свою обязанность по передаче товара с момента передачи товара от Продавца Покупателю в месте поставки или первому перевозчику; с этого момента право собственности на товар, риски случайной гибели или повреждения товара считаются перешедшими к Покупателю.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4. СУММА ДОГОВОРА И ПОРЯДОК РАСЧЕТОВ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4.1 Цены на каждую позицию указывают</w:t>
      </w:r>
      <w:r w:rsid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ся Продавцом на ознакомительном сайте: </w:t>
      </w:r>
      <w:hyperlink r:id="rId4" w:history="1">
        <w:r w:rsidR="00DB5E34" w:rsidRPr="000040F4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https://www.ivantekc.ru/</w:t>
        </w:r>
      </w:hyperlink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.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Стоимость товара по настоящему договору определяется в валюте РФ — рублях. Стоимость товара по заявке, согласованной Сторонами в порядке,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lastRenderedPageBreak/>
        <w:t>предусмотренном договором, изменению не подлежит.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Покупатель оплачивает Продавцу стоимость товара на основании выставленного счета в порядке предварительной оплаты в размере 100% стоимости товара. Оплата осуществляется перечисления денежных средств на расчетный счет Продавца. Моментом получения счета на оплату считается его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получение Покупателем на электронную почту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. Продавец направляет оригинал счета только после его оплаты Покупателем и по требованию Покупателя.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4.2 Покупатель оплачивает товар в течени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пяти рабочих дней с момента выставления счета, указанного в п. 4.2 настоящего договора. 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Стороны настоящего договора по дополнительному соглашению вправе избрать любой иной порядок оплаты, не противоречащий действующему законодательству РФ.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4.3 Обязательство по оплате вознаграждения считается исполненным в момент поступления денежных средств в полном объеме на расчетный счет Продавца.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4.4 Выигравшая Сторона в любом претензионном или судебном разбирательстве между Сторонами в рамках договора или связанных с ним обстоятельствах, будет иметь право на возмещение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документально подтвержденных издержек, понесенных в связи с любым таким иском или претензионным, судебным разбирательством.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5. ОТВЕТСТВЕННОСТЬ СТОРОН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5.1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В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случае неисполнения или ненадлежащего исполнения обязательств, Стороны несут ответственность в соответствии с действующим законодательством РФ.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5.2 При необоснованном возврате товара или отказа от приемки товара Покупатель уплачивает Продавцу штраф в размере стоимости необоснованно возвращенного или не принятого товара, а также независимо от этого возмещает причиненные убытки в полном размере.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5.3 При нарушении сроков оплаты, указанных в договоре, Продавец оставляет за собой право разорвать Договор в одностороннем порядке.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6. РЕШЕНИЕ СПОРОВ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6.1 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Стороны будут стремиться разрешать все возникающие споры путем переговоров.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6.2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ри не достижении результатов на переговорах, все споры, связанные с заключением, исполнением и расторжением данного договора, разрешаются в арбитражном суде по месту нахождения ответчика.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7. СРОК ДЕЙСТВИЯ ДОГОВОРА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7.1 Настоящий договор вступает в силу с момента его подписани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я и действует по 31 декабря 2022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года (включительно).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Если ни одна из Сторон за 14(четырнадцать) календарных дней до даты расторжения договора не заявит о своем желании его расторгнуть, то настоящий договор считается автоматически пролонгированным на следующий календарный год на прежних условиях. Настоящий договор может таким образом пролонгироваться неограниченное количество раз.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7.2 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Договор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может быть расторгнут в следующих случаях: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— по инициативе одной из Сторон настоящего договора, в случае существенного нарушения другой Стороной условий настоящего договора;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— по взаимному письменному соглашению Сторон;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— в иных, предусмотренных законодательством РВ, случаях.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8. ФОРС-МАЖОР</w:t>
      </w:r>
    </w:p>
    <w:p w:rsidR="009E29F2" w:rsidRPr="009E29F2" w:rsidRDefault="009E29F2" w:rsidP="009E29F2">
      <w:pPr>
        <w:spacing w:after="0" w:line="240" w:lineRule="auto"/>
        <w:rPr>
          <w:rFonts w:ascii="Arial" w:eastAsia="Times New Roman" w:hAnsi="Arial" w:cs="Arial"/>
          <w:color w:val="1E1E1E"/>
          <w:sz w:val="12"/>
          <w:szCs w:val="12"/>
          <w:lang w:eastAsia="ru-RU"/>
        </w:rPr>
      </w:pP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8.1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оказалось невозможным вследствие непреодолимой силы, т. е. чрезвычайных и непредотвратимых при данных условиях обстоятельств (форс-мажор).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8.2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К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 форс-мажорным обстоятельствам Стороны относят: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8.2.1 природные стихийные явления (землетрясения, наводнения, пожары, тайфуны и т. д.);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8.2.2 некоторые обстоятельства общественной жизни (военные действия, массовые заболевания, национальные и отраслевые забастовки, запретительные акты государственных органов).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8.3 Сторона, для которой создалась невозможность исполнения обязательств по договору, обязана известить другую Сторону о наступлении предполагаемой продолжительности и прекращении вышеуказанных обстоятельств не позднее десятидневного срока с момента их наступления, за исключением случаев, когда наступление таких обстоятельств не было достаточно очевидным для обеих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Сторон.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9. ПРОЧИЕ УСЛОВИЯ</w:t>
      </w:r>
    </w:p>
    <w:p w:rsidR="009E29F2" w:rsidRP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9.1 Договор и другие документы к нему, подписанные обеими Сторонами, скрепленные печатями и переданные посредством факсимильной или электронной связи, имеют полную юридическую силу до момента предоставления оригиналов вышеуказанных документов. Стороны обязуются в течени</w:t>
      </w:r>
      <w:proofErr w:type="gram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</w:t>
      </w:r>
      <w:proofErr w:type="gram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5 (пяти) календарных дней после передачи экземпляра договора и (или) других документов к нему посредством факсимильной или электронной связи, направить по почте или курьерской службой подписанный и скрепленный печатями оригинал договора и (или) других документов к нему.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9.2 Стороны обязаны в десятидневный срок информировать друг друга в письменной форме об изменении своего наименования, организационно-правовой формы, адреса места нахождения или почтового адреса, банковских реквизитов. Сторона, не направившая указанного сообщения, несет риск возмещения другой Стороне убытков, причиненных не уведомлением (несвоевременным уведомлением).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9.3 Настоящий договор составлен в двух экземплярах на 4 страницах каждый, имеющих одинаковую юридическую силу, по одному для каждой Стороны.</w:t>
      </w:r>
    </w:p>
    <w:p w:rsidR="009E29F2" w:rsidRPr="009E29F2" w:rsidRDefault="009E29F2" w:rsidP="009E29F2">
      <w:pPr>
        <w:spacing w:before="92" w:after="92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E29F2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10. РЕКВИЗИТЫ И ПОДПИСИ СТОРОН</w:t>
      </w:r>
    </w:p>
    <w:p w:rsidR="0096095D" w:rsidRPr="0096095D" w:rsidRDefault="0096095D" w:rsidP="0096095D">
      <w:pPr>
        <w:spacing w:after="0" w:line="240" w:lineRule="auto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6095D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ПРОДАВЕЦ:</w:t>
      </w:r>
    </w:p>
    <w:p w:rsidR="0096095D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Индивидуальный предприниматель 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Белоусова Алла Константиновна</w:t>
      </w:r>
    </w:p>
    <w:p w:rsidR="004E249F" w:rsidRDefault="004E249F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:  153029 г. Иваново ул. Попова дом 5</w:t>
      </w:r>
    </w:p>
    <w:p w:rsidR="00CE7D72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ИНН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: </w:t>
      </w:r>
      <w:r w:rsidR="00CE7D72" w:rsidRP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 </w:t>
      </w:r>
      <w:hyperlink r:id="rId5" w:history="1">
        <w:r w:rsidR="00CE7D72" w:rsidRPr="00CE7D72">
          <w:rPr>
            <w:rFonts w:ascii="Times New Roman" w:eastAsia="Times New Roman" w:hAnsi="Times New Roman" w:cs="Times New Roman"/>
            <w:color w:val="1E1E1E"/>
            <w:sz w:val="18"/>
            <w:szCs w:val="18"/>
            <w:lang w:eastAsia="ru-RU"/>
          </w:rPr>
          <w:t>773421621210</w:t>
        </w:r>
      </w:hyperlink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ОГРНИП: </w:t>
      </w:r>
      <w:r w:rsidR="00CE7D72" w:rsidRPr="00CE7D7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320774600113221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Реквизиты банковского счета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Расчётный счёт: </w:t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БИК: </w:t>
      </w:r>
    </w:p>
    <w:p w:rsidR="009E29F2" w:rsidRDefault="004E249F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lastRenderedPageBreak/>
        <w:t>в</w:t>
      </w:r>
      <w:proofErr w:type="gramStart"/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К</w:t>
      </w:r>
      <w:proofErr w:type="gramEnd"/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орр. счёт: </w:t>
      </w:r>
    </w:p>
    <w:p w:rsidR="00DB5E34" w:rsidRDefault="00DB5E34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Тел.: </w:t>
      </w:r>
      <w:r w:rsidRP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+7(929) 689-30-65</w:t>
      </w:r>
    </w:p>
    <w:p w:rsidR="0096095D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spellStart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Email</w:t>
      </w:r>
      <w:proofErr w:type="spellEnd"/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: </w:t>
      </w:r>
      <w:hyperlink r:id="rId6" w:history="1">
        <w:r w:rsidR="00DB5E34" w:rsidRPr="00DB5E34">
          <w:rPr>
            <w:rFonts w:ascii="Times New Roman" w:eastAsia="Times New Roman" w:hAnsi="Times New Roman" w:cs="Times New Roman"/>
            <w:color w:val="1E1E1E"/>
            <w:sz w:val="18"/>
            <w:szCs w:val="18"/>
            <w:lang w:eastAsia="ru-RU"/>
          </w:rPr>
          <w:t>zakaz@ivantekc.ru</w:t>
        </w:r>
      </w:hyperlink>
      <w:r w:rsidR="00DB5E34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</w:p>
    <w:p w:rsidR="0096095D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</w:p>
    <w:p w:rsidR="0096095D" w:rsidRPr="009E29F2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</w:p>
    <w:p w:rsidR="009E29F2" w:rsidRPr="009E29F2" w:rsidRDefault="009E29F2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Пр</w:t>
      </w:r>
      <w:r w:rsidR="00DB5E3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одавец ______________/Белоусова А.К.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./</w:t>
      </w:r>
    </w:p>
    <w:p w:rsidR="009E29F2" w:rsidRDefault="009E29F2" w:rsidP="009E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95D" w:rsidRDefault="0096095D" w:rsidP="009E29F2">
      <w:pPr>
        <w:spacing w:after="0" w:line="240" w:lineRule="auto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  <w:r w:rsidRPr="0096095D"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  <w:t>ПОКУПАТЕЛЬ:</w:t>
      </w:r>
    </w:p>
    <w:p w:rsidR="004E249F" w:rsidRDefault="004E249F" w:rsidP="009E29F2">
      <w:pPr>
        <w:spacing w:after="0" w:line="240" w:lineRule="auto"/>
        <w:rPr>
          <w:rFonts w:ascii="Arial" w:eastAsia="Times New Roman" w:hAnsi="Arial" w:cs="Arial"/>
          <w:b/>
          <w:bCs/>
          <w:caps/>
          <w:color w:val="1E1E1E"/>
          <w:sz w:val="15"/>
          <w:szCs w:val="15"/>
          <w:lang w:eastAsia="ru-RU"/>
        </w:rPr>
      </w:pPr>
    </w:p>
    <w:p w:rsidR="004E249F" w:rsidRPr="004E249F" w:rsidRDefault="004E249F" w:rsidP="009E29F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4E249F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Адрес: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6095D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ИНН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:</w:t>
      </w:r>
    </w:p>
    <w:p w:rsidR="004E249F" w:rsidRDefault="004E249F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КПП:</w:t>
      </w:r>
      <w:r w:rsidR="0096095D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ОГРНИП: 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Адрес: 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Реквизиты банковского счета</w:t>
      </w: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 xml:space="preserve">Расчётный счёт: 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БИК: </w:t>
      </w:r>
    </w:p>
    <w:p w:rsidR="0096095D" w:rsidRDefault="004E249F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</w:t>
      </w:r>
      <w:proofErr w:type="gramStart"/>
      <w:r w:rsidR="0096095D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К</w:t>
      </w:r>
      <w:proofErr w:type="gramEnd"/>
      <w:r w:rsidR="0096095D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орр. счёт: </w:t>
      </w:r>
    </w:p>
    <w:p w:rsidR="004E249F" w:rsidRDefault="0096095D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Тел.: </w:t>
      </w:r>
    </w:p>
    <w:p w:rsidR="009E29F2" w:rsidRPr="009E29F2" w:rsidRDefault="004E249F" w:rsidP="0096095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proofErr w:type="spellStart"/>
      <w:r w:rsidR="0096095D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:</w:t>
      </w:r>
      <w:r w:rsidR="0096095D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</w:r>
      <w:r w:rsidR="009E29F2" w:rsidRPr="009E29F2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br/>
        <w:t>Покупатель _______________________ /............./</w:t>
      </w:r>
    </w:p>
    <w:p w:rsidR="009E29F2" w:rsidRDefault="009E29F2" w:rsidP="009E29F2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12"/>
          <w:lang w:eastAsia="ru-RU"/>
        </w:rPr>
      </w:pPr>
    </w:p>
    <w:p w:rsidR="009E29F2" w:rsidRDefault="009E29F2" w:rsidP="009E29F2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12"/>
          <w:lang w:eastAsia="ru-RU"/>
        </w:rPr>
      </w:pPr>
    </w:p>
    <w:p w:rsidR="009E29F2" w:rsidRDefault="009E29F2" w:rsidP="009E29F2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12"/>
          <w:lang w:eastAsia="ru-RU"/>
        </w:rPr>
      </w:pPr>
    </w:p>
    <w:p w:rsidR="009E29F2" w:rsidRPr="009E29F2" w:rsidRDefault="009E29F2" w:rsidP="009E29F2">
      <w:pPr>
        <w:spacing w:after="0" w:line="240" w:lineRule="auto"/>
        <w:rPr>
          <w:rFonts w:ascii="Arial" w:eastAsia="Times New Roman" w:hAnsi="Arial" w:cs="Arial"/>
          <w:color w:val="1E1E1E"/>
          <w:sz w:val="12"/>
          <w:szCs w:val="12"/>
          <w:lang w:eastAsia="ru-RU"/>
        </w:rPr>
      </w:pPr>
    </w:p>
    <w:sectPr w:rsidR="009E29F2" w:rsidRPr="009E29F2" w:rsidSect="009E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9F2"/>
    <w:rsid w:val="00110FF5"/>
    <w:rsid w:val="00396750"/>
    <w:rsid w:val="004E249F"/>
    <w:rsid w:val="0096095D"/>
    <w:rsid w:val="009E29F2"/>
    <w:rsid w:val="00CE7D72"/>
    <w:rsid w:val="00DB5E34"/>
    <w:rsid w:val="00EB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D"/>
  </w:style>
  <w:style w:type="paragraph" w:styleId="3">
    <w:name w:val="heading 3"/>
    <w:basedOn w:val="a"/>
    <w:link w:val="30"/>
    <w:uiPriority w:val="9"/>
    <w:qFormat/>
    <w:rsid w:val="009E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2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9E29F2"/>
  </w:style>
  <w:style w:type="character" w:styleId="a4">
    <w:name w:val="Hyperlink"/>
    <w:basedOn w:val="a0"/>
    <w:uiPriority w:val="99"/>
    <w:unhideWhenUsed/>
    <w:rsid w:val="009E29F2"/>
    <w:rPr>
      <w:color w:val="0000FF"/>
      <w:u w:val="single"/>
    </w:rPr>
  </w:style>
  <w:style w:type="character" w:styleId="a5">
    <w:name w:val="Strong"/>
    <w:basedOn w:val="a0"/>
    <w:uiPriority w:val="22"/>
    <w:qFormat/>
    <w:rsid w:val="009E29F2"/>
    <w:rPr>
      <w:b/>
      <w:bCs/>
    </w:rPr>
  </w:style>
  <w:style w:type="paragraph" w:customStyle="1" w:styleId="5">
    <w:name w:val="5"/>
    <w:basedOn w:val="a"/>
    <w:rsid w:val="009E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198">
          <w:marLeft w:val="0"/>
          <w:marRight w:val="-6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174">
          <w:marLeft w:val="0"/>
          <w:marRight w:val="-6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ivantekc.ru" TargetMode="External"/><Relationship Id="rId5" Type="http://schemas.openxmlformats.org/officeDocument/2006/relationships/hyperlink" Target="https://zachestnyibiznes.ru/fl/773421621210" TargetMode="External"/><Relationship Id="rId4" Type="http://schemas.openxmlformats.org/officeDocument/2006/relationships/hyperlink" Target="https://www.ivantek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EC2</cp:lastModifiedBy>
  <cp:revision>5</cp:revision>
  <dcterms:created xsi:type="dcterms:W3CDTF">2021-01-11T06:54:00Z</dcterms:created>
  <dcterms:modified xsi:type="dcterms:W3CDTF">2021-01-11T08:11:00Z</dcterms:modified>
</cp:coreProperties>
</file>